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33949" w14:textId="453B1673" w:rsidR="00083F8D" w:rsidRDefault="001744E2" w:rsidP="00B426C0">
      <w:pPr>
        <w:tabs>
          <w:tab w:val="left" w:pos="993"/>
        </w:tabs>
      </w:pPr>
      <w:r w:rsidRPr="0021042C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0773671" wp14:editId="16BC26E3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765810" cy="939800"/>
            <wp:effectExtent l="0" t="0" r="0" b="0"/>
            <wp:wrapThrough wrapText="bothSides">
              <wp:wrapPolygon edited="0">
                <wp:start x="0" y="0"/>
                <wp:lineTo x="0" y="21016"/>
                <wp:lineTo x="20955" y="21016"/>
                <wp:lineTo x="20955" y="0"/>
                <wp:lineTo x="0" y="0"/>
              </wp:wrapPolygon>
            </wp:wrapThrough>
            <wp:docPr id="3" name="Picture 3" descr="C:\Users\BRobertson\Pictures\BHS BEAR 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bertson\Pictures\BHS BEAR Colou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25" t="15067" r="21448" b="15355"/>
                    <a:stretch/>
                  </pic:blipFill>
                  <pic:spPr bwMode="auto">
                    <a:xfrm>
                      <a:off x="0" y="0"/>
                      <a:ext cx="76581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FA37E2" w14:textId="75B9E5FE" w:rsidR="00B426C0" w:rsidRDefault="00B426C0" w:rsidP="001744E2">
      <w:pPr>
        <w:tabs>
          <w:tab w:val="left" w:pos="993"/>
        </w:tabs>
        <w:jc w:val="center"/>
      </w:pPr>
    </w:p>
    <w:p w14:paraId="1940B867" w14:textId="2A449B36" w:rsidR="00B426C0" w:rsidRDefault="00B426C0" w:rsidP="00B426C0">
      <w:pPr>
        <w:tabs>
          <w:tab w:val="left" w:pos="1134"/>
        </w:tabs>
      </w:pPr>
    </w:p>
    <w:p w14:paraId="3A9CE5C3" w14:textId="77777777" w:rsidR="001744E2" w:rsidRDefault="001744E2" w:rsidP="002C77DD">
      <w:pPr>
        <w:jc w:val="center"/>
        <w:rPr>
          <w:b/>
          <w:sz w:val="36"/>
        </w:rPr>
      </w:pPr>
    </w:p>
    <w:p w14:paraId="2631C221" w14:textId="77777777" w:rsidR="001744E2" w:rsidRDefault="001744E2" w:rsidP="002C77DD">
      <w:pPr>
        <w:jc w:val="center"/>
        <w:rPr>
          <w:b/>
          <w:sz w:val="36"/>
        </w:rPr>
      </w:pPr>
    </w:p>
    <w:p w14:paraId="265CAB46" w14:textId="38F75788" w:rsidR="00083F8D" w:rsidRPr="002C77DD" w:rsidRDefault="002C77DD" w:rsidP="002C77DD">
      <w:pPr>
        <w:jc w:val="center"/>
        <w:rPr>
          <w:b/>
          <w:sz w:val="36"/>
        </w:rPr>
      </w:pPr>
      <w:r w:rsidRPr="002C77DD">
        <w:rPr>
          <w:b/>
          <w:sz w:val="36"/>
        </w:rPr>
        <w:t>BERWICKSHIRE HIGH S</w:t>
      </w:r>
      <w:r w:rsidR="00130229">
        <w:rPr>
          <w:b/>
          <w:sz w:val="36"/>
        </w:rPr>
        <w:t>C</w:t>
      </w:r>
      <w:r w:rsidRPr="002C77DD">
        <w:rPr>
          <w:b/>
          <w:sz w:val="36"/>
        </w:rPr>
        <w:t>HOOL</w:t>
      </w:r>
    </w:p>
    <w:p w14:paraId="4C236EB3" w14:textId="77777777" w:rsidR="002C77DD" w:rsidRPr="002C77DD" w:rsidRDefault="002C77DD" w:rsidP="002C77DD">
      <w:pPr>
        <w:jc w:val="center"/>
        <w:rPr>
          <w:sz w:val="36"/>
        </w:rPr>
      </w:pPr>
      <w:r w:rsidRPr="002C77DD">
        <w:rPr>
          <w:sz w:val="36"/>
        </w:rPr>
        <w:t>Lesson Evaluation Toolkit</w:t>
      </w:r>
    </w:p>
    <w:p w14:paraId="065AB3CE" w14:textId="77777777" w:rsidR="002C77DD" w:rsidRDefault="002C77DD"/>
    <w:p w14:paraId="60B09317" w14:textId="2AADDB8D" w:rsidR="002C77DD" w:rsidRDefault="002C77DD" w:rsidP="00D31702">
      <w:pPr>
        <w:jc w:val="center"/>
      </w:pPr>
      <w:r>
        <w:t xml:space="preserve">Supporting the continuous improvement </w:t>
      </w:r>
      <w:r w:rsidR="00D31702">
        <w:t>of teaching</w:t>
      </w:r>
      <w:r w:rsidR="00912A80">
        <w:t xml:space="preserve"> and learning across our school</w:t>
      </w:r>
    </w:p>
    <w:p w14:paraId="7107CE77" w14:textId="77777777" w:rsidR="002C77DD" w:rsidRDefault="00D31702">
      <w:r w:rsidRPr="00A467A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EAA4F7" wp14:editId="24C78594">
                <wp:simplePos x="0" y="0"/>
                <wp:positionH relativeFrom="margin">
                  <wp:posOffset>-8890</wp:posOffset>
                </wp:positionH>
                <wp:positionV relativeFrom="paragraph">
                  <wp:posOffset>64770</wp:posOffset>
                </wp:positionV>
                <wp:extent cx="6610350" cy="44450"/>
                <wp:effectExtent l="0" t="0" r="19050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0350" cy="4445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B3FAE0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7pt,5.1pt" to="519.8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" strokecolor="red" strokeweight="1.5pt">
                <v:stroke joinstyle="miter"/>
                <w10:wrap anchorx="margin"/>
              </v:line>
            </w:pict>
          </mc:Fallback>
        </mc:AlternateContent>
      </w:r>
    </w:p>
    <w:p w14:paraId="3C98B97C" w14:textId="17DCE9BA" w:rsidR="00D31702" w:rsidRDefault="00D31702" w:rsidP="00D31702">
      <w:pPr>
        <w:tabs>
          <w:tab w:val="left" w:pos="2127"/>
        </w:tabs>
      </w:pPr>
      <w:r>
        <w:t xml:space="preserve">Our Lesson Evaluation Toolkit is designed to </w:t>
      </w:r>
      <w:r w:rsidR="005A52FC">
        <w:t>help make teaching in our school better and better. We use it to support l</w:t>
      </w:r>
      <w:r>
        <w:t xml:space="preserve">esson planning, self-evaluation, </w:t>
      </w:r>
      <w:r w:rsidR="006F39D7">
        <w:t xml:space="preserve">coaching </w:t>
      </w:r>
      <w:r>
        <w:t>and discussion.</w:t>
      </w:r>
      <w:r w:rsidR="005A52FC">
        <w:t xml:space="preserve"> It is a professional learning aide.</w:t>
      </w:r>
    </w:p>
    <w:p w14:paraId="10FF39D9" w14:textId="1FFE38B4" w:rsidR="00B426C0" w:rsidRDefault="00B426C0" w:rsidP="00D31702">
      <w:pPr>
        <w:tabs>
          <w:tab w:val="left" w:pos="2127"/>
        </w:tabs>
      </w:pPr>
    </w:p>
    <w:p w14:paraId="76D21559" w14:textId="78B1ED94" w:rsidR="00B426C0" w:rsidRDefault="00B426C0" w:rsidP="00D31702">
      <w:pPr>
        <w:tabs>
          <w:tab w:val="left" w:pos="2127"/>
        </w:tabs>
      </w:pPr>
      <w:r w:rsidRPr="00B426C0">
        <w:rPr>
          <w:b/>
        </w:rPr>
        <w:t>Teacher:</w:t>
      </w:r>
      <w:r>
        <w:t xml:space="preserve"> ____________________   </w:t>
      </w:r>
      <w:r w:rsidRPr="00B426C0">
        <w:rPr>
          <w:b/>
        </w:rPr>
        <w:t>Class:</w:t>
      </w:r>
      <w:r>
        <w:t xml:space="preserve"> ______   </w:t>
      </w:r>
      <w:r>
        <w:rPr>
          <w:b/>
        </w:rPr>
        <w:t>Observer</w:t>
      </w:r>
      <w:r w:rsidRPr="00B426C0">
        <w:rPr>
          <w:b/>
        </w:rPr>
        <w:t>(s):</w:t>
      </w:r>
      <w:r>
        <w:t xml:space="preserve"> ____________________   </w:t>
      </w:r>
      <w:r w:rsidRPr="00B426C0">
        <w:rPr>
          <w:b/>
        </w:rPr>
        <w:t>Date:</w:t>
      </w:r>
      <w:r>
        <w:t xml:space="preserve"> _____</w:t>
      </w:r>
    </w:p>
    <w:p w14:paraId="51C27845" w14:textId="77777777" w:rsidR="00C4336B" w:rsidRDefault="00C4336B" w:rsidP="00D31702">
      <w:pPr>
        <w:tabs>
          <w:tab w:val="left" w:pos="2127"/>
        </w:tabs>
        <w:rPr>
          <w:b/>
        </w:rPr>
      </w:pPr>
    </w:p>
    <w:p w14:paraId="191E7F8D" w14:textId="26BA3689" w:rsidR="00C4336B" w:rsidRPr="00C4336B" w:rsidRDefault="00C4336B" w:rsidP="00D31702">
      <w:pPr>
        <w:tabs>
          <w:tab w:val="left" w:pos="2127"/>
        </w:tabs>
        <w:rPr>
          <w:b/>
        </w:rPr>
      </w:pPr>
      <w:r w:rsidRPr="00C4336B">
        <w:rPr>
          <w:b/>
        </w:rPr>
        <w:t>PLP Focus:</w:t>
      </w:r>
      <w:r>
        <w:rPr>
          <w:b/>
        </w:rPr>
        <w:t xml:space="preserve"> </w:t>
      </w:r>
      <w:r>
        <w:t>_________________________________</w:t>
      </w:r>
    </w:p>
    <w:p w14:paraId="4A109520" w14:textId="77777777" w:rsidR="00A3522A" w:rsidRDefault="00A3522A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843"/>
        <w:gridCol w:w="3969"/>
        <w:gridCol w:w="4962"/>
      </w:tblGrid>
      <w:tr w:rsidR="00D31702" w:rsidRPr="00D31702" w14:paraId="65F4B454" w14:textId="77777777" w:rsidTr="008979EF">
        <w:tc>
          <w:tcPr>
            <w:tcW w:w="1843" w:type="dxa"/>
            <w:shd w:val="clear" w:color="auto" w:fill="FF0000"/>
          </w:tcPr>
          <w:p w14:paraId="7935C69C" w14:textId="77777777" w:rsidR="007B421B" w:rsidRPr="00D31702" w:rsidRDefault="00D31702" w:rsidP="00D3170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D31702">
              <w:rPr>
                <w:b/>
                <w:color w:val="FFFFFF" w:themeColor="background1"/>
                <w:sz w:val="20"/>
                <w:szCs w:val="20"/>
              </w:rPr>
              <w:t>ELEMENT</w:t>
            </w:r>
          </w:p>
        </w:tc>
        <w:tc>
          <w:tcPr>
            <w:tcW w:w="3969" w:type="dxa"/>
            <w:shd w:val="clear" w:color="auto" w:fill="FF0000"/>
          </w:tcPr>
          <w:p w14:paraId="1F1154A5" w14:textId="77777777" w:rsidR="007B421B" w:rsidRPr="00D31702" w:rsidRDefault="00D31702" w:rsidP="00D3170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ILLUSTRATIONS</w:t>
            </w:r>
          </w:p>
        </w:tc>
        <w:tc>
          <w:tcPr>
            <w:tcW w:w="4962" w:type="dxa"/>
            <w:shd w:val="clear" w:color="auto" w:fill="FF0000"/>
          </w:tcPr>
          <w:p w14:paraId="76E90F16" w14:textId="77777777" w:rsidR="007B421B" w:rsidRPr="00D31702" w:rsidRDefault="00D31702" w:rsidP="00D31702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D31702">
              <w:rPr>
                <w:b/>
                <w:color w:val="FFFFFF" w:themeColor="background1"/>
                <w:sz w:val="20"/>
                <w:szCs w:val="20"/>
              </w:rPr>
              <w:t>NOTES</w:t>
            </w:r>
          </w:p>
        </w:tc>
      </w:tr>
      <w:tr w:rsidR="00D31702" w:rsidRPr="00D31702" w14:paraId="3E985ABA" w14:textId="77777777" w:rsidTr="00D31702">
        <w:tc>
          <w:tcPr>
            <w:tcW w:w="10774" w:type="dxa"/>
            <w:gridSpan w:val="3"/>
            <w:shd w:val="clear" w:color="auto" w:fill="FFFFFF" w:themeFill="background1"/>
          </w:tcPr>
          <w:p w14:paraId="77B6E5BC" w14:textId="77777777" w:rsidR="00D31702" w:rsidRPr="00D31702" w:rsidRDefault="00D31702" w:rsidP="00D3170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31702">
              <w:rPr>
                <w:b/>
                <w:color w:val="FF0000"/>
                <w:sz w:val="20"/>
                <w:szCs w:val="20"/>
              </w:rPr>
              <w:t>STRUCTURAL FEATURES</w:t>
            </w:r>
          </w:p>
        </w:tc>
      </w:tr>
      <w:tr w:rsidR="00FC63AD" w:rsidRPr="00BE2680" w14:paraId="6B7189CC" w14:textId="77777777" w:rsidTr="008979EF">
        <w:trPr>
          <w:trHeight w:val="1408"/>
        </w:trPr>
        <w:tc>
          <w:tcPr>
            <w:tcW w:w="1843" w:type="dxa"/>
          </w:tcPr>
          <w:p w14:paraId="75DD6E1B" w14:textId="6446873E" w:rsidR="007B421B" w:rsidRPr="00573D58" w:rsidRDefault="008979EF">
            <w:pPr>
              <w:rPr>
                <w:rFonts w:cs="InterstateCondensed-Regular"/>
                <w:b/>
                <w:sz w:val="20"/>
                <w:szCs w:val="20"/>
              </w:rPr>
            </w:pPr>
            <w:r>
              <w:rPr>
                <w:rFonts w:cs="InterstateCondensed-Regular"/>
                <w:b/>
                <w:sz w:val="20"/>
                <w:szCs w:val="20"/>
              </w:rPr>
              <w:t xml:space="preserve">1. </w:t>
            </w:r>
            <w:r w:rsidR="007B421B" w:rsidRPr="00573D58">
              <w:rPr>
                <w:rFonts w:cs="InterstateCondensed-Regular"/>
                <w:b/>
                <w:sz w:val="20"/>
                <w:szCs w:val="20"/>
              </w:rPr>
              <w:t>Daily Review</w:t>
            </w:r>
          </w:p>
          <w:p w14:paraId="4AD5E829" w14:textId="77777777" w:rsidR="00573D58" w:rsidRDefault="00573D58">
            <w:pPr>
              <w:rPr>
                <w:rFonts w:cs="InterstateCondensed-Regular"/>
                <w:sz w:val="20"/>
                <w:szCs w:val="20"/>
              </w:rPr>
            </w:pPr>
          </w:p>
          <w:p w14:paraId="0B384B88" w14:textId="77777777" w:rsidR="00573D58" w:rsidRPr="00BE2680" w:rsidRDefault="00573D58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09B663B2" w14:textId="77777777" w:rsidR="00A3522A" w:rsidRPr="00BE2680" w:rsidRDefault="00A3522A" w:rsidP="00A3522A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Low-stakes assessment, promoting</w:t>
            </w:r>
            <w:r w:rsidR="00FC63AD">
              <w:rPr>
                <w:sz w:val="20"/>
                <w:szCs w:val="20"/>
              </w:rPr>
              <w:t xml:space="preserve"> r</w:t>
            </w:r>
            <w:r w:rsidRPr="00BE2680">
              <w:rPr>
                <w:sz w:val="20"/>
                <w:szCs w:val="20"/>
              </w:rPr>
              <w:t>ecall</w:t>
            </w:r>
            <w:r w:rsidR="00FC63AD">
              <w:rPr>
                <w:sz w:val="20"/>
                <w:szCs w:val="20"/>
              </w:rPr>
              <w:t xml:space="preserve"> (retrieval practice)</w:t>
            </w:r>
            <w:r w:rsidRPr="00BE2680">
              <w:rPr>
                <w:sz w:val="20"/>
                <w:szCs w:val="20"/>
              </w:rPr>
              <w:t xml:space="preserve"> from everyone.</w:t>
            </w:r>
          </w:p>
          <w:p w14:paraId="351B5B7D" w14:textId="77777777" w:rsidR="007B421B" w:rsidRPr="00BE2680" w:rsidRDefault="007B421B" w:rsidP="00FC63AD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Includes material required for the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lesson, recent and less recent</w:t>
            </w:r>
            <w:r w:rsidR="00F44F5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material.</w:t>
            </w:r>
          </w:p>
        </w:tc>
        <w:tc>
          <w:tcPr>
            <w:tcW w:w="4962" w:type="dxa"/>
            <w:tcBorders>
              <w:bottom w:val="dashed" w:sz="4" w:space="0" w:color="auto"/>
            </w:tcBorders>
          </w:tcPr>
          <w:p w14:paraId="75918A3F" w14:textId="77777777" w:rsidR="007B421B" w:rsidRPr="00BE2680" w:rsidRDefault="007B421B">
            <w:pPr>
              <w:rPr>
                <w:sz w:val="20"/>
                <w:szCs w:val="20"/>
              </w:rPr>
            </w:pPr>
          </w:p>
        </w:tc>
      </w:tr>
      <w:tr w:rsidR="00FC63AD" w:rsidRPr="00BE2680" w14:paraId="021E0EF2" w14:textId="77777777" w:rsidTr="008979EF">
        <w:trPr>
          <w:trHeight w:val="1471"/>
        </w:trPr>
        <w:tc>
          <w:tcPr>
            <w:tcW w:w="1843" w:type="dxa"/>
          </w:tcPr>
          <w:p w14:paraId="7DC03B23" w14:textId="5A38351D" w:rsidR="007B421B" w:rsidRPr="00573D58" w:rsidRDefault="008979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</w:t>
            </w:r>
            <w:r w:rsidR="007B421B" w:rsidRPr="00573D58">
              <w:rPr>
                <w:b/>
                <w:sz w:val="20"/>
                <w:szCs w:val="20"/>
              </w:rPr>
              <w:t>Learning intentions</w:t>
            </w:r>
          </w:p>
          <w:p w14:paraId="52A99A6F" w14:textId="77777777" w:rsidR="00573D58" w:rsidRDefault="00573D58">
            <w:pPr>
              <w:rPr>
                <w:sz w:val="20"/>
                <w:szCs w:val="20"/>
              </w:rPr>
            </w:pPr>
          </w:p>
          <w:p w14:paraId="4F9683BE" w14:textId="77777777" w:rsidR="00573D58" w:rsidRPr="00BE2680" w:rsidRDefault="00573D58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5C48EDAF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8C4925">
              <w:rPr>
                <w:sz w:val="20"/>
                <w:szCs w:val="20"/>
              </w:rPr>
              <w:t>Make clear what, specifically, students are learning about or to do (</w:t>
            </w:r>
            <w:r w:rsidRPr="00BE2680">
              <w:rPr>
                <w:sz w:val="20"/>
                <w:szCs w:val="20"/>
              </w:rPr>
              <w:t xml:space="preserve">‘Know…’ ‘Understand…’ </w:t>
            </w:r>
            <w:r w:rsidR="008C4925">
              <w:rPr>
                <w:sz w:val="20"/>
                <w:szCs w:val="20"/>
              </w:rPr>
              <w:t xml:space="preserve">or </w:t>
            </w:r>
            <w:r w:rsidRPr="00BE2680">
              <w:rPr>
                <w:sz w:val="20"/>
                <w:szCs w:val="20"/>
              </w:rPr>
              <w:t>‘Be able</w:t>
            </w:r>
            <w:r w:rsidR="008C4925">
              <w:rPr>
                <w:sz w:val="20"/>
                <w:szCs w:val="20"/>
              </w:rPr>
              <w:t xml:space="preserve"> to…’).</w:t>
            </w:r>
          </w:p>
          <w:p w14:paraId="74D32E5C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Clearly communicated (verbally</w:t>
            </w:r>
            <w:r w:rsidR="00FC63AD">
              <w:rPr>
                <w:sz w:val="20"/>
                <w:szCs w:val="20"/>
              </w:rPr>
              <w:t xml:space="preserve"> </w:t>
            </w:r>
            <w:r w:rsidR="00083F8D">
              <w:rPr>
                <w:sz w:val="20"/>
                <w:szCs w:val="20"/>
              </w:rPr>
              <w:t>and visually</w:t>
            </w:r>
            <w:r w:rsidRPr="00BE2680">
              <w:rPr>
                <w:sz w:val="20"/>
                <w:szCs w:val="20"/>
              </w:rPr>
              <w:t>) in student</w:t>
            </w:r>
            <w:r w:rsidR="00083F8D">
              <w:rPr>
                <w:sz w:val="20"/>
                <w:szCs w:val="20"/>
              </w:rPr>
              <w:t>-</w:t>
            </w:r>
            <w:r w:rsidRPr="00BE2680">
              <w:rPr>
                <w:sz w:val="20"/>
                <w:szCs w:val="20"/>
              </w:rPr>
              <w:t>friendly language.</w:t>
            </w:r>
          </w:p>
          <w:p w14:paraId="64A66CD1" w14:textId="77777777" w:rsidR="007B421B" w:rsidRPr="00BE2680" w:rsidRDefault="007B421B" w:rsidP="00FC63AD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Revisited during lesson and in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plenary.</w:t>
            </w:r>
          </w:p>
        </w:tc>
        <w:tc>
          <w:tcPr>
            <w:tcW w:w="4962" w:type="dxa"/>
            <w:tcBorders>
              <w:top w:val="dashed" w:sz="4" w:space="0" w:color="auto"/>
              <w:bottom w:val="dashed" w:sz="4" w:space="0" w:color="auto"/>
            </w:tcBorders>
          </w:tcPr>
          <w:p w14:paraId="5FA96F42" w14:textId="77777777" w:rsidR="007B421B" w:rsidRPr="00BE2680" w:rsidRDefault="007B421B">
            <w:pPr>
              <w:rPr>
                <w:sz w:val="20"/>
                <w:szCs w:val="20"/>
              </w:rPr>
            </w:pPr>
          </w:p>
        </w:tc>
      </w:tr>
      <w:tr w:rsidR="00FC63AD" w:rsidRPr="00BE2680" w14:paraId="61C0AABB" w14:textId="77777777" w:rsidTr="008979EF">
        <w:tc>
          <w:tcPr>
            <w:tcW w:w="1843" w:type="dxa"/>
          </w:tcPr>
          <w:p w14:paraId="563016D4" w14:textId="530FFB1C" w:rsidR="007B421B" w:rsidRPr="00573D58" w:rsidRDefault="008979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3. </w:t>
            </w:r>
            <w:r w:rsidR="007B421B" w:rsidRPr="00573D58">
              <w:rPr>
                <w:b/>
                <w:sz w:val="20"/>
                <w:szCs w:val="20"/>
              </w:rPr>
              <w:t>Success criteria</w:t>
            </w:r>
          </w:p>
          <w:p w14:paraId="0DE8B6B6" w14:textId="77777777" w:rsidR="00573D58" w:rsidRDefault="00573D58">
            <w:pPr>
              <w:rPr>
                <w:sz w:val="20"/>
                <w:szCs w:val="20"/>
              </w:rPr>
            </w:pPr>
          </w:p>
          <w:p w14:paraId="33B6199E" w14:textId="77777777" w:rsidR="00573D58" w:rsidRPr="00FC63AD" w:rsidRDefault="00573D58">
            <w:pPr>
              <w:rPr>
                <w:i/>
                <w:sz w:val="20"/>
                <w:szCs w:val="20"/>
              </w:rPr>
            </w:pPr>
            <w:r w:rsidRPr="00FC63AD">
              <w:rPr>
                <w:i/>
                <w:sz w:val="20"/>
                <w:szCs w:val="20"/>
              </w:rPr>
              <w:t>Don’t</w:t>
            </w:r>
            <w:r w:rsidR="00FC63AD" w:rsidRPr="00FC63AD">
              <w:rPr>
                <w:i/>
                <w:sz w:val="20"/>
                <w:szCs w:val="20"/>
              </w:rPr>
              <w:t xml:space="preserve"> differentiate success criteria</w:t>
            </w:r>
          </w:p>
        </w:tc>
        <w:tc>
          <w:tcPr>
            <w:tcW w:w="3969" w:type="dxa"/>
          </w:tcPr>
          <w:p w14:paraId="6C019065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Clear communication of what you</w:t>
            </w:r>
          </w:p>
          <w:p w14:paraId="130D7645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are looking for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/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what success looks</w:t>
            </w:r>
          </w:p>
          <w:p w14:paraId="067EE70C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like, e.g.:</w:t>
            </w:r>
          </w:p>
          <w:p w14:paraId="4D7270C1" w14:textId="77777777" w:rsidR="007B421B" w:rsidRPr="00BE2680" w:rsidRDefault="007B421B" w:rsidP="007B421B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‘I can…’ statements</w:t>
            </w:r>
          </w:p>
          <w:p w14:paraId="3A5C7B33" w14:textId="77777777" w:rsidR="007B421B" w:rsidRPr="00BE2680" w:rsidRDefault="007B421B" w:rsidP="007B421B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Key features</w:t>
            </w:r>
          </w:p>
          <w:p w14:paraId="08EF1A43" w14:textId="77777777" w:rsidR="007B421B" w:rsidRPr="00BE2680" w:rsidRDefault="007B421B" w:rsidP="007B421B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Exemplars</w:t>
            </w:r>
            <w:r w:rsidR="00E620C8">
              <w:rPr>
                <w:sz w:val="20"/>
                <w:szCs w:val="20"/>
              </w:rPr>
              <w:t xml:space="preserve"> (‘good’ and ‘bad’)</w:t>
            </w:r>
          </w:p>
          <w:p w14:paraId="57CF41CC" w14:textId="77777777" w:rsidR="007B421B" w:rsidRPr="00BE2680" w:rsidRDefault="00F44F5D" w:rsidP="00F44F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 Used to support feedback, self-assessment and/or peer-assessment.</w:t>
            </w:r>
          </w:p>
        </w:tc>
        <w:tc>
          <w:tcPr>
            <w:tcW w:w="4962" w:type="dxa"/>
            <w:tcBorders>
              <w:top w:val="dashed" w:sz="4" w:space="0" w:color="auto"/>
              <w:bottom w:val="dashed" w:sz="4" w:space="0" w:color="auto"/>
            </w:tcBorders>
          </w:tcPr>
          <w:p w14:paraId="451C178F" w14:textId="77777777" w:rsidR="007B421B" w:rsidRPr="00BE2680" w:rsidRDefault="007B421B">
            <w:pPr>
              <w:rPr>
                <w:sz w:val="20"/>
                <w:szCs w:val="20"/>
              </w:rPr>
            </w:pPr>
          </w:p>
        </w:tc>
      </w:tr>
      <w:tr w:rsidR="00FC63AD" w:rsidRPr="00BE2680" w14:paraId="33066BB4" w14:textId="77777777" w:rsidTr="008979EF">
        <w:tc>
          <w:tcPr>
            <w:tcW w:w="1843" w:type="dxa"/>
          </w:tcPr>
          <w:p w14:paraId="3762A359" w14:textId="0D1460B4" w:rsidR="007B421B" w:rsidRPr="00573D58" w:rsidRDefault="008979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4. </w:t>
            </w:r>
            <w:r w:rsidR="007B421B" w:rsidRPr="00573D58">
              <w:rPr>
                <w:b/>
                <w:sz w:val="20"/>
                <w:szCs w:val="20"/>
              </w:rPr>
              <w:t>Present</w:t>
            </w:r>
            <w:r>
              <w:rPr>
                <w:b/>
                <w:sz w:val="20"/>
                <w:szCs w:val="20"/>
              </w:rPr>
              <w:t>ing</w:t>
            </w:r>
            <w:r w:rsidR="007B421B" w:rsidRPr="00573D58">
              <w:rPr>
                <w:b/>
                <w:sz w:val="20"/>
                <w:szCs w:val="20"/>
              </w:rPr>
              <w:t xml:space="preserve"> content</w:t>
            </w:r>
          </w:p>
          <w:p w14:paraId="5E2157E2" w14:textId="77777777" w:rsidR="00573D58" w:rsidRPr="00BE2680" w:rsidRDefault="00573D58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40356F0A" w14:textId="77777777" w:rsidR="00440129" w:rsidRPr="00BE2680" w:rsidRDefault="00440129" w:rsidP="00440129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E620C8">
              <w:rPr>
                <w:sz w:val="20"/>
                <w:szCs w:val="20"/>
              </w:rPr>
              <w:t>Recap of</w:t>
            </w:r>
            <w:r w:rsidRPr="00BE2680">
              <w:rPr>
                <w:sz w:val="20"/>
                <w:szCs w:val="20"/>
              </w:rPr>
              <w:t xml:space="preserve"> prior learning, contextualising lesson and activating relevant schema. </w:t>
            </w:r>
          </w:p>
          <w:p w14:paraId="5CF1A8B9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Clear presentation, including</w:t>
            </w:r>
            <w:r w:rsidR="00FC63AD">
              <w:rPr>
                <w:sz w:val="20"/>
                <w:szCs w:val="20"/>
              </w:rPr>
              <w:t xml:space="preserve"> </w:t>
            </w:r>
            <w:r w:rsidR="00440129" w:rsidRPr="00BE2680">
              <w:rPr>
                <w:sz w:val="20"/>
                <w:szCs w:val="20"/>
              </w:rPr>
              <w:t>e</w:t>
            </w:r>
            <w:r w:rsidRPr="00BE2680">
              <w:rPr>
                <w:sz w:val="20"/>
                <w:szCs w:val="20"/>
              </w:rPr>
              <w:t>xplanations</w:t>
            </w:r>
            <w:r w:rsidR="00440129" w:rsidRPr="00BE2680">
              <w:rPr>
                <w:sz w:val="20"/>
                <w:szCs w:val="20"/>
              </w:rPr>
              <w:t>, demonstrations</w:t>
            </w:r>
            <w:r w:rsidR="008C4925">
              <w:rPr>
                <w:sz w:val="20"/>
                <w:szCs w:val="20"/>
              </w:rPr>
              <w:t>, modelling</w:t>
            </w:r>
            <w:r w:rsidRPr="00BE2680">
              <w:rPr>
                <w:sz w:val="20"/>
                <w:szCs w:val="20"/>
              </w:rPr>
              <w:t xml:space="preserve"> and</w:t>
            </w:r>
            <w:r w:rsidR="00440129" w:rsidRPr="00BE2680">
              <w:rPr>
                <w:sz w:val="20"/>
                <w:szCs w:val="20"/>
              </w:rPr>
              <w:t>/or</w:t>
            </w:r>
            <w:r w:rsidRPr="00BE2680">
              <w:rPr>
                <w:sz w:val="20"/>
                <w:szCs w:val="20"/>
              </w:rPr>
              <w:t xml:space="preserve"> visuals which</w:t>
            </w:r>
            <w:r w:rsidR="00440129" w:rsidRPr="00BE2680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stimulate interest.</w:t>
            </w:r>
          </w:p>
          <w:p w14:paraId="3DE2B618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Checking what students know or can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do already.</w:t>
            </w:r>
          </w:p>
          <w:p w14:paraId="3D709E58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Interactive – includes frequent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checks for understanding.</w:t>
            </w:r>
          </w:p>
          <w:p w14:paraId="247777D4" w14:textId="77777777" w:rsidR="007B421B" w:rsidRPr="00BE2680" w:rsidRDefault="007B421B" w:rsidP="00FC63AD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Repeating and summarising key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points.</w:t>
            </w:r>
          </w:p>
        </w:tc>
        <w:tc>
          <w:tcPr>
            <w:tcW w:w="4962" w:type="dxa"/>
            <w:tcBorders>
              <w:top w:val="dashed" w:sz="4" w:space="0" w:color="auto"/>
              <w:bottom w:val="dashed" w:sz="4" w:space="0" w:color="auto"/>
            </w:tcBorders>
          </w:tcPr>
          <w:p w14:paraId="163CBC09" w14:textId="77777777" w:rsidR="007B421B" w:rsidRPr="00BE2680" w:rsidRDefault="007B421B">
            <w:pPr>
              <w:rPr>
                <w:sz w:val="20"/>
                <w:szCs w:val="20"/>
              </w:rPr>
            </w:pPr>
          </w:p>
        </w:tc>
      </w:tr>
      <w:tr w:rsidR="00FC63AD" w:rsidRPr="00BE2680" w14:paraId="6247480D" w14:textId="77777777" w:rsidTr="008979EF">
        <w:trPr>
          <w:trHeight w:val="1306"/>
        </w:trPr>
        <w:tc>
          <w:tcPr>
            <w:tcW w:w="1843" w:type="dxa"/>
          </w:tcPr>
          <w:p w14:paraId="185EA858" w14:textId="0AD77F90" w:rsidR="007B421B" w:rsidRPr="00BE2680" w:rsidRDefault="008979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="007B421B" w:rsidRPr="00BE2680">
              <w:rPr>
                <w:sz w:val="20"/>
                <w:szCs w:val="20"/>
              </w:rPr>
              <w:t>P</w:t>
            </w:r>
            <w:r w:rsidR="007B421B" w:rsidRPr="00573D58">
              <w:rPr>
                <w:b/>
                <w:sz w:val="20"/>
                <w:szCs w:val="20"/>
              </w:rPr>
              <w:t>ractice</w:t>
            </w:r>
          </w:p>
        </w:tc>
        <w:tc>
          <w:tcPr>
            <w:tcW w:w="3969" w:type="dxa"/>
          </w:tcPr>
          <w:p w14:paraId="026CE42E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Guided, supported, then</w:t>
            </w:r>
            <w:r w:rsidR="00573D58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independent.</w:t>
            </w:r>
          </w:p>
          <w:p w14:paraId="267A72A2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Co-operative learning</w:t>
            </w:r>
            <w:r w:rsidR="00A3522A" w:rsidRPr="00BE2680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opportunities.</w:t>
            </w:r>
          </w:p>
          <w:p w14:paraId="428C73FD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Over-learning – lots of opportunities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to master content.</w:t>
            </w:r>
          </w:p>
          <w:p w14:paraId="214A982A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Teacher circulating class.</w:t>
            </w:r>
          </w:p>
        </w:tc>
        <w:tc>
          <w:tcPr>
            <w:tcW w:w="4962" w:type="dxa"/>
            <w:tcBorders>
              <w:top w:val="dashed" w:sz="4" w:space="0" w:color="auto"/>
              <w:bottom w:val="dashed" w:sz="4" w:space="0" w:color="auto"/>
            </w:tcBorders>
          </w:tcPr>
          <w:p w14:paraId="45BC4246" w14:textId="77777777" w:rsidR="007B421B" w:rsidRPr="00BE2680" w:rsidRDefault="007B421B">
            <w:pPr>
              <w:rPr>
                <w:sz w:val="20"/>
                <w:szCs w:val="20"/>
              </w:rPr>
            </w:pPr>
          </w:p>
        </w:tc>
      </w:tr>
      <w:tr w:rsidR="00FC63AD" w:rsidRPr="00BE2680" w14:paraId="174DBCE5" w14:textId="77777777" w:rsidTr="008979EF">
        <w:tc>
          <w:tcPr>
            <w:tcW w:w="1843" w:type="dxa"/>
          </w:tcPr>
          <w:p w14:paraId="63A405A5" w14:textId="28B6B411" w:rsidR="007B421B" w:rsidRPr="00573D58" w:rsidRDefault="008979E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6. </w:t>
            </w:r>
            <w:r w:rsidR="007B421B" w:rsidRPr="00573D58">
              <w:rPr>
                <w:b/>
                <w:sz w:val="20"/>
                <w:szCs w:val="20"/>
              </w:rPr>
              <w:t>Plenary Review</w:t>
            </w:r>
          </w:p>
          <w:p w14:paraId="26796C80" w14:textId="77777777" w:rsidR="00573D58" w:rsidRDefault="00573D58">
            <w:pPr>
              <w:rPr>
                <w:sz w:val="20"/>
                <w:szCs w:val="20"/>
              </w:rPr>
            </w:pPr>
          </w:p>
          <w:p w14:paraId="1B443103" w14:textId="77777777" w:rsidR="00573D58" w:rsidRPr="00BE2680" w:rsidRDefault="00573D58" w:rsidP="00573D58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2218F0A5" w14:textId="77777777" w:rsidR="007B421B" w:rsidRPr="00BE2680" w:rsidRDefault="00FC63AD" w:rsidP="007B42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 Revisits</w:t>
            </w:r>
            <w:r w:rsidR="007B421B" w:rsidRPr="00BE2680">
              <w:rPr>
                <w:sz w:val="20"/>
                <w:szCs w:val="20"/>
              </w:rPr>
              <w:t xml:space="preserve"> the learning intention and</w:t>
            </w:r>
            <w:r>
              <w:rPr>
                <w:sz w:val="20"/>
                <w:szCs w:val="20"/>
              </w:rPr>
              <w:t xml:space="preserve"> </w:t>
            </w:r>
            <w:r w:rsidR="007B421B" w:rsidRPr="00BE2680">
              <w:rPr>
                <w:sz w:val="20"/>
                <w:szCs w:val="20"/>
              </w:rPr>
              <w:t>success criteria.</w:t>
            </w:r>
          </w:p>
          <w:p w14:paraId="31D4B864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Reinforces the main learning points</w:t>
            </w:r>
            <w:r w:rsidR="00FC63AD">
              <w:rPr>
                <w:sz w:val="20"/>
                <w:szCs w:val="20"/>
              </w:rPr>
              <w:t>.</w:t>
            </w:r>
          </w:p>
          <w:p w14:paraId="48B2B4FC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FC63AD">
              <w:rPr>
                <w:sz w:val="20"/>
                <w:szCs w:val="20"/>
              </w:rPr>
              <w:t>Uses assessment to gather</w:t>
            </w:r>
            <w:r w:rsidRPr="00BE2680">
              <w:rPr>
                <w:sz w:val="20"/>
                <w:szCs w:val="20"/>
              </w:rPr>
              <w:t xml:space="preserve"> further evidence about</w:t>
            </w:r>
            <w:r w:rsidR="00FC63AD">
              <w:rPr>
                <w:sz w:val="20"/>
                <w:szCs w:val="20"/>
              </w:rPr>
              <w:t xml:space="preserve"> what has been learned </w:t>
            </w:r>
            <w:r w:rsidRPr="00BE2680">
              <w:rPr>
                <w:sz w:val="20"/>
                <w:szCs w:val="20"/>
              </w:rPr>
              <w:t>or not learned (e.g. via</w:t>
            </w:r>
            <w:r w:rsidR="00FC63AD">
              <w:rPr>
                <w:sz w:val="20"/>
                <w:szCs w:val="20"/>
              </w:rPr>
              <w:t xml:space="preserve"> </w:t>
            </w:r>
            <w:r w:rsidR="00573D58">
              <w:rPr>
                <w:sz w:val="20"/>
                <w:szCs w:val="20"/>
              </w:rPr>
              <w:t>Exit Tickets</w:t>
            </w:r>
            <w:r w:rsidRPr="00BE2680">
              <w:rPr>
                <w:sz w:val="20"/>
                <w:szCs w:val="20"/>
              </w:rPr>
              <w:t>).</w:t>
            </w:r>
          </w:p>
          <w:p w14:paraId="0AD60D87" w14:textId="77777777" w:rsidR="00FC63AD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Summarises next steps.</w:t>
            </w:r>
          </w:p>
        </w:tc>
        <w:tc>
          <w:tcPr>
            <w:tcW w:w="4962" w:type="dxa"/>
            <w:tcBorders>
              <w:top w:val="dashed" w:sz="4" w:space="0" w:color="auto"/>
            </w:tcBorders>
          </w:tcPr>
          <w:p w14:paraId="50D1AFAF" w14:textId="77777777" w:rsidR="007B421B" w:rsidRPr="00BE2680" w:rsidRDefault="007B421B">
            <w:pPr>
              <w:rPr>
                <w:sz w:val="20"/>
                <w:szCs w:val="20"/>
              </w:rPr>
            </w:pPr>
          </w:p>
        </w:tc>
      </w:tr>
      <w:tr w:rsidR="005A52FC" w:rsidRPr="00D31702" w14:paraId="1B6A33F0" w14:textId="77777777" w:rsidTr="008979EF">
        <w:tc>
          <w:tcPr>
            <w:tcW w:w="1843" w:type="dxa"/>
            <w:shd w:val="clear" w:color="auto" w:fill="FF0000"/>
          </w:tcPr>
          <w:p w14:paraId="1C545B62" w14:textId="77777777" w:rsidR="005A52FC" w:rsidRPr="00D31702" w:rsidRDefault="005A52FC" w:rsidP="00B373F6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lastRenderedPageBreak/>
              <w:br w:type="page"/>
            </w:r>
            <w:r w:rsidRPr="00D31702">
              <w:rPr>
                <w:b/>
                <w:color w:val="FFFFFF" w:themeColor="background1"/>
                <w:sz w:val="20"/>
                <w:szCs w:val="20"/>
              </w:rPr>
              <w:t>ELEMENT</w:t>
            </w:r>
          </w:p>
        </w:tc>
        <w:tc>
          <w:tcPr>
            <w:tcW w:w="3969" w:type="dxa"/>
            <w:shd w:val="clear" w:color="auto" w:fill="FF0000"/>
          </w:tcPr>
          <w:p w14:paraId="6B428F4C" w14:textId="77777777" w:rsidR="005A52FC" w:rsidRPr="00D31702" w:rsidRDefault="005A52FC" w:rsidP="00B373F6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ILLUSTRATIONS</w:t>
            </w:r>
          </w:p>
        </w:tc>
        <w:tc>
          <w:tcPr>
            <w:tcW w:w="4962" w:type="dxa"/>
            <w:shd w:val="clear" w:color="auto" w:fill="FF0000"/>
          </w:tcPr>
          <w:p w14:paraId="7380487F" w14:textId="77777777" w:rsidR="005A52FC" w:rsidRPr="00D31702" w:rsidRDefault="005A52FC" w:rsidP="00B373F6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D31702">
              <w:rPr>
                <w:b/>
                <w:color w:val="FFFFFF" w:themeColor="background1"/>
                <w:sz w:val="20"/>
                <w:szCs w:val="20"/>
              </w:rPr>
              <w:t>NOTES</w:t>
            </w:r>
          </w:p>
        </w:tc>
      </w:tr>
      <w:tr w:rsidR="00D31702" w:rsidRPr="00D31702" w14:paraId="330476CE" w14:textId="77777777" w:rsidTr="00B373F6">
        <w:tc>
          <w:tcPr>
            <w:tcW w:w="10774" w:type="dxa"/>
            <w:gridSpan w:val="3"/>
            <w:shd w:val="clear" w:color="auto" w:fill="FFFFFF" w:themeFill="background1"/>
          </w:tcPr>
          <w:p w14:paraId="54574525" w14:textId="77777777" w:rsidR="00D31702" w:rsidRPr="00D31702" w:rsidRDefault="005A52FC" w:rsidP="00B373F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br w:type="page"/>
            </w:r>
            <w:r w:rsidR="00D31702">
              <w:rPr>
                <w:b/>
                <w:color w:val="FF0000"/>
                <w:sz w:val="20"/>
                <w:szCs w:val="20"/>
              </w:rPr>
              <w:t>KEY PRINCIPLES</w:t>
            </w:r>
          </w:p>
        </w:tc>
      </w:tr>
      <w:tr w:rsidR="00FC63AD" w:rsidRPr="00BE2680" w14:paraId="2D07FFE3" w14:textId="77777777" w:rsidTr="008979EF">
        <w:trPr>
          <w:trHeight w:val="2787"/>
        </w:trPr>
        <w:tc>
          <w:tcPr>
            <w:tcW w:w="1843" w:type="dxa"/>
          </w:tcPr>
          <w:p w14:paraId="4D4E98EC" w14:textId="596E7C4E" w:rsidR="00FC63AD" w:rsidRDefault="008979EF" w:rsidP="00FC63A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7. </w:t>
            </w:r>
            <w:r w:rsidR="00FC63AD">
              <w:rPr>
                <w:b/>
                <w:sz w:val="20"/>
                <w:szCs w:val="20"/>
              </w:rPr>
              <w:t xml:space="preserve">Differentiated challenge and support </w:t>
            </w:r>
          </w:p>
          <w:p w14:paraId="5B4D78A3" w14:textId="77777777" w:rsidR="00FC63AD" w:rsidRDefault="00FC63AD" w:rsidP="00FC63AD">
            <w:pPr>
              <w:rPr>
                <w:b/>
                <w:sz w:val="20"/>
                <w:szCs w:val="20"/>
              </w:rPr>
            </w:pPr>
          </w:p>
          <w:p w14:paraId="4619FC6D" w14:textId="09C521F7" w:rsidR="007B421B" w:rsidRPr="006A072B" w:rsidRDefault="006A072B" w:rsidP="00FC63AD">
            <w:pPr>
              <w:rPr>
                <w:i/>
                <w:sz w:val="20"/>
                <w:szCs w:val="20"/>
              </w:rPr>
            </w:pPr>
            <w:r w:rsidRPr="006A072B">
              <w:rPr>
                <w:i/>
                <w:sz w:val="20"/>
                <w:szCs w:val="20"/>
              </w:rPr>
              <w:t>N</w:t>
            </w:r>
            <w:r w:rsidR="00440129" w:rsidRPr="006A072B">
              <w:rPr>
                <w:i/>
                <w:sz w:val="20"/>
                <w:szCs w:val="20"/>
              </w:rPr>
              <w:t>ot different content</w:t>
            </w:r>
            <w:r w:rsidR="00573D58" w:rsidRPr="006A072B">
              <w:rPr>
                <w:i/>
                <w:sz w:val="20"/>
                <w:szCs w:val="20"/>
              </w:rPr>
              <w:t xml:space="preserve"> or tasks</w:t>
            </w:r>
          </w:p>
        </w:tc>
        <w:tc>
          <w:tcPr>
            <w:tcW w:w="3969" w:type="dxa"/>
          </w:tcPr>
          <w:p w14:paraId="6DF5BB0F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083F8D">
              <w:rPr>
                <w:sz w:val="20"/>
                <w:szCs w:val="20"/>
              </w:rPr>
              <w:t>Differentiated</w:t>
            </w:r>
            <w:r w:rsidRPr="00BE2680">
              <w:rPr>
                <w:sz w:val="20"/>
                <w:szCs w:val="20"/>
              </w:rPr>
              <w:t xml:space="preserve"> support</w:t>
            </w:r>
            <w:r w:rsidR="00083F8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e.g.</w:t>
            </w:r>
            <w:r w:rsidR="00083F8D">
              <w:rPr>
                <w:sz w:val="20"/>
                <w:szCs w:val="20"/>
              </w:rPr>
              <w:t xml:space="preserve"> via</w:t>
            </w:r>
            <w:r w:rsidRPr="00BE2680">
              <w:rPr>
                <w:sz w:val="20"/>
                <w:szCs w:val="20"/>
              </w:rPr>
              <w:t>:</w:t>
            </w:r>
          </w:p>
          <w:p w14:paraId="07162A03" w14:textId="77777777" w:rsidR="007B421B" w:rsidRDefault="007B421B" w:rsidP="00A3522A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083F8D">
              <w:rPr>
                <w:sz w:val="20"/>
                <w:szCs w:val="20"/>
              </w:rPr>
              <w:t>Teacher support</w:t>
            </w:r>
          </w:p>
          <w:p w14:paraId="7856566E" w14:textId="77777777" w:rsidR="00083F8D" w:rsidRDefault="00083F8D" w:rsidP="00A3522A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Peer </w:t>
            </w:r>
            <w:r>
              <w:rPr>
                <w:sz w:val="20"/>
                <w:szCs w:val="20"/>
              </w:rPr>
              <w:t>support</w:t>
            </w:r>
          </w:p>
          <w:p w14:paraId="233EB3A6" w14:textId="77777777" w:rsidR="007B421B" w:rsidRPr="00BE2680" w:rsidRDefault="007B421B" w:rsidP="00A3522A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Checklists and scaffolds</w:t>
            </w:r>
          </w:p>
          <w:p w14:paraId="377E9A2F" w14:textId="77777777" w:rsidR="007B421B" w:rsidRPr="00BE2680" w:rsidRDefault="007B421B" w:rsidP="00083F8D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083F8D">
              <w:rPr>
                <w:sz w:val="20"/>
                <w:szCs w:val="20"/>
              </w:rPr>
              <w:t>Differentiated challenge, e.g. via choices within activities.</w:t>
            </w:r>
          </w:p>
          <w:p w14:paraId="0EEDBD5E" w14:textId="77777777" w:rsidR="007B421B" w:rsidRPr="00BE2680" w:rsidRDefault="007B421B" w:rsidP="00FC63AD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Balance of familiar and less familiar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content.</w:t>
            </w:r>
          </w:p>
        </w:tc>
        <w:tc>
          <w:tcPr>
            <w:tcW w:w="4962" w:type="dxa"/>
            <w:tcBorders>
              <w:bottom w:val="dashed" w:sz="4" w:space="0" w:color="auto"/>
            </w:tcBorders>
          </w:tcPr>
          <w:p w14:paraId="51866CC7" w14:textId="77777777" w:rsidR="007B421B" w:rsidRPr="00BE2680" w:rsidRDefault="007B421B">
            <w:pPr>
              <w:rPr>
                <w:sz w:val="20"/>
                <w:szCs w:val="20"/>
              </w:rPr>
            </w:pPr>
          </w:p>
        </w:tc>
      </w:tr>
      <w:tr w:rsidR="00440129" w:rsidRPr="00BE2680" w14:paraId="6A39448E" w14:textId="77777777" w:rsidTr="008979EF">
        <w:trPr>
          <w:trHeight w:val="2787"/>
        </w:trPr>
        <w:tc>
          <w:tcPr>
            <w:tcW w:w="1843" w:type="dxa"/>
          </w:tcPr>
          <w:p w14:paraId="6FFA08E8" w14:textId="455D55B9" w:rsidR="00E620C8" w:rsidRDefault="008979EF" w:rsidP="00E620C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  <w:p w14:paraId="28AE6CEE" w14:textId="70FEBD3E" w:rsidR="008979EF" w:rsidRPr="00573D58" w:rsidRDefault="008979EF" w:rsidP="00E620C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Questioning, Discussion &amp; Spotlight Assessment</w:t>
            </w:r>
          </w:p>
          <w:p w14:paraId="6634A48A" w14:textId="77777777" w:rsidR="007B421B" w:rsidRPr="00BE2680" w:rsidRDefault="007B421B" w:rsidP="007B421B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14:paraId="0C993081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Strategies to make</w:t>
            </w:r>
            <w:r w:rsidRPr="00FC63AD">
              <w:rPr>
                <w:i/>
                <w:sz w:val="20"/>
                <w:szCs w:val="20"/>
              </w:rPr>
              <w:t xml:space="preserve"> everyone</w:t>
            </w:r>
            <w:r w:rsidRPr="00BE2680">
              <w:rPr>
                <w:sz w:val="20"/>
                <w:szCs w:val="20"/>
              </w:rPr>
              <w:t xml:space="preserve"> think</w:t>
            </w:r>
          </w:p>
          <w:p w14:paraId="6BE68DB1" w14:textId="652AC1EA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and their </w:t>
            </w:r>
            <w:r w:rsidR="00752578">
              <w:rPr>
                <w:sz w:val="20"/>
                <w:szCs w:val="20"/>
              </w:rPr>
              <w:t>thinking</w:t>
            </w:r>
            <w:r w:rsidRPr="00BE2680">
              <w:rPr>
                <w:sz w:val="20"/>
                <w:szCs w:val="20"/>
              </w:rPr>
              <w:t xml:space="preserve"> visible, e.g.:</w:t>
            </w:r>
          </w:p>
          <w:p w14:paraId="06D6AE6C" w14:textId="77777777" w:rsidR="00440129" w:rsidRPr="00BE2680" w:rsidRDefault="00440129" w:rsidP="00440129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Show-me boards</w:t>
            </w:r>
          </w:p>
          <w:p w14:paraId="74EE2718" w14:textId="77777777" w:rsidR="007B421B" w:rsidRPr="00BE2680" w:rsidRDefault="007B421B" w:rsidP="00A3522A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Questioning: pose, pause,</w:t>
            </w:r>
          </w:p>
          <w:p w14:paraId="6F5EB6F5" w14:textId="77777777" w:rsidR="007B421B" w:rsidRPr="00BE2680" w:rsidRDefault="007B421B" w:rsidP="00A3522A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pounce, bounce</w:t>
            </w:r>
          </w:p>
          <w:p w14:paraId="1F9DBCEF" w14:textId="77777777" w:rsidR="007B421B" w:rsidRPr="00BE2680" w:rsidRDefault="007B421B" w:rsidP="00A3522A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Discussion </w:t>
            </w:r>
            <w:r w:rsidR="00FC63AD">
              <w:rPr>
                <w:sz w:val="20"/>
                <w:szCs w:val="20"/>
              </w:rPr>
              <w:t>(‘</w:t>
            </w:r>
            <w:r w:rsidRPr="00BE2680">
              <w:rPr>
                <w:sz w:val="20"/>
                <w:szCs w:val="20"/>
              </w:rPr>
              <w:t>chat to a partner</w:t>
            </w:r>
            <w:r w:rsidR="00FC63AD">
              <w:rPr>
                <w:sz w:val="20"/>
                <w:szCs w:val="20"/>
              </w:rPr>
              <w:t>’</w:t>
            </w:r>
            <w:r w:rsidRPr="00BE2680">
              <w:rPr>
                <w:sz w:val="20"/>
                <w:szCs w:val="20"/>
              </w:rPr>
              <w:t>,</w:t>
            </w:r>
          </w:p>
          <w:p w14:paraId="0165CDE8" w14:textId="77777777" w:rsidR="007B421B" w:rsidRPr="00BE2680" w:rsidRDefault="007B421B" w:rsidP="00A3522A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think-pair-share)</w:t>
            </w:r>
          </w:p>
          <w:p w14:paraId="3998EFC9" w14:textId="77777777" w:rsidR="007B421B" w:rsidRPr="00BE2680" w:rsidRDefault="007B421B" w:rsidP="00A3522A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Active assessment activities </w:t>
            </w:r>
            <w:r w:rsidR="00FC63AD">
              <w:rPr>
                <w:sz w:val="20"/>
                <w:szCs w:val="20"/>
              </w:rPr>
              <w:t>(such as</w:t>
            </w:r>
          </w:p>
          <w:p w14:paraId="3B33B5D5" w14:textId="77777777" w:rsidR="007B421B" w:rsidRPr="00BE2680" w:rsidRDefault="007B421B" w:rsidP="00A3522A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true/false, multiple-choice</w:t>
            </w:r>
            <w:r w:rsidR="00FC63AD">
              <w:rPr>
                <w:sz w:val="20"/>
                <w:szCs w:val="20"/>
              </w:rPr>
              <w:t>, deliberate mistakes</w:t>
            </w:r>
            <w:r w:rsidRPr="00BE2680">
              <w:rPr>
                <w:sz w:val="20"/>
                <w:szCs w:val="20"/>
              </w:rPr>
              <w:t>)</w:t>
            </w:r>
          </w:p>
          <w:p w14:paraId="49D37A14" w14:textId="77777777" w:rsidR="00440129" w:rsidRPr="00BE2680" w:rsidRDefault="00440129" w:rsidP="00440129">
            <w:pPr>
              <w:ind w:left="318"/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E620C8">
              <w:rPr>
                <w:sz w:val="20"/>
                <w:szCs w:val="20"/>
              </w:rPr>
              <w:t>Self and p</w:t>
            </w:r>
            <w:r w:rsidRPr="00BE2680">
              <w:rPr>
                <w:sz w:val="20"/>
                <w:szCs w:val="20"/>
              </w:rPr>
              <w:t>eer assessment</w:t>
            </w:r>
            <w:r w:rsidR="00E620C8">
              <w:rPr>
                <w:sz w:val="20"/>
                <w:szCs w:val="20"/>
              </w:rPr>
              <w:t>, using success criteria</w:t>
            </w:r>
          </w:p>
        </w:tc>
        <w:tc>
          <w:tcPr>
            <w:tcW w:w="4962" w:type="dxa"/>
            <w:tcBorders>
              <w:top w:val="dashed" w:sz="4" w:space="0" w:color="auto"/>
              <w:bottom w:val="dashed" w:sz="4" w:space="0" w:color="auto"/>
            </w:tcBorders>
          </w:tcPr>
          <w:p w14:paraId="50FF38F7" w14:textId="77777777" w:rsidR="007B421B" w:rsidRPr="00BE2680" w:rsidRDefault="007B421B" w:rsidP="00B373F6">
            <w:pPr>
              <w:rPr>
                <w:sz w:val="20"/>
                <w:szCs w:val="20"/>
              </w:rPr>
            </w:pPr>
          </w:p>
        </w:tc>
      </w:tr>
      <w:tr w:rsidR="00440129" w:rsidRPr="00BE2680" w14:paraId="08C162F4" w14:textId="77777777" w:rsidTr="008979EF">
        <w:trPr>
          <w:trHeight w:val="2787"/>
        </w:trPr>
        <w:tc>
          <w:tcPr>
            <w:tcW w:w="1843" w:type="dxa"/>
          </w:tcPr>
          <w:p w14:paraId="3207D9D9" w14:textId="53006668" w:rsidR="00E620C8" w:rsidRPr="00573D58" w:rsidRDefault="008979EF" w:rsidP="00B373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9. </w:t>
            </w:r>
            <w:r w:rsidR="007B421B" w:rsidRPr="00573D58">
              <w:rPr>
                <w:b/>
                <w:sz w:val="20"/>
                <w:szCs w:val="20"/>
              </w:rPr>
              <w:t>Feedback</w:t>
            </w:r>
            <w:r w:rsidR="00E620C8" w:rsidRPr="00573D58">
              <w:rPr>
                <w:b/>
                <w:sz w:val="20"/>
                <w:szCs w:val="20"/>
              </w:rPr>
              <w:t xml:space="preserve"> to students</w:t>
            </w:r>
          </w:p>
          <w:p w14:paraId="723D20A3" w14:textId="77777777" w:rsidR="00E620C8" w:rsidRDefault="00E620C8" w:rsidP="00B373F6">
            <w:pPr>
              <w:rPr>
                <w:sz w:val="20"/>
                <w:szCs w:val="20"/>
              </w:rPr>
            </w:pPr>
          </w:p>
          <w:p w14:paraId="2E1A0002" w14:textId="4C0B8606" w:rsidR="007B421B" w:rsidRPr="006A072B" w:rsidRDefault="006A072B" w:rsidP="00FC63AD">
            <w:pPr>
              <w:rPr>
                <w:i/>
                <w:sz w:val="20"/>
                <w:szCs w:val="20"/>
              </w:rPr>
            </w:pPr>
            <w:r w:rsidRPr="006A072B">
              <w:rPr>
                <w:i/>
                <w:sz w:val="20"/>
                <w:szCs w:val="20"/>
              </w:rPr>
              <w:t>C</w:t>
            </w:r>
            <w:r w:rsidR="00E620C8" w:rsidRPr="006A072B">
              <w:rPr>
                <w:i/>
                <w:sz w:val="20"/>
                <w:szCs w:val="20"/>
              </w:rPr>
              <w:t xml:space="preserve">ontinuous verbal feedback </w:t>
            </w:r>
            <w:r w:rsidR="00FC63AD" w:rsidRPr="006A072B">
              <w:rPr>
                <w:i/>
                <w:sz w:val="20"/>
                <w:szCs w:val="20"/>
              </w:rPr>
              <w:t>can be</w:t>
            </w:r>
            <w:r w:rsidR="00E620C8" w:rsidRPr="006A072B">
              <w:rPr>
                <w:i/>
                <w:sz w:val="20"/>
                <w:szCs w:val="20"/>
              </w:rPr>
              <w:t xml:space="preserve"> more </w:t>
            </w:r>
            <w:r w:rsidR="00573D58" w:rsidRPr="006A072B">
              <w:rPr>
                <w:i/>
                <w:sz w:val="20"/>
                <w:szCs w:val="20"/>
              </w:rPr>
              <w:t xml:space="preserve">powerful </w:t>
            </w:r>
            <w:r w:rsidR="00E620C8" w:rsidRPr="006A072B">
              <w:rPr>
                <w:i/>
                <w:sz w:val="20"/>
                <w:szCs w:val="20"/>
              </w:rPr>
              <w:t>than written</w:t>
            </w:r>
            <w:r w:rsidR="00FC63AD" w:rsidRPr="006A072B">
              <w:rPr>
                <w:i/>
                <w:sz w:val="20"/>
                <w:szCs w:val="20"/>
              </w:rPr>
              <w:t xml:space="preserve"> feedback</w:t>
            </w:r>
          </w:p>
        </w:tc>
        <w:tc>
          <w:tcPr>
            <w:tcW w:w="3969" w:type="dxa"/>
          </w:tcPr>
          <w:p w14:paraId="367F0AB1" w14:textId="77777777" w:rsidR="007B421B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E620C8">
              <w:rPr>
                <w:sz w:val="20"/>
                <w:szCs w:val="20"/>
              </w:rPr>
              <w:t>Specific: c</w:t>
            </w:r>
            <w:r w:rsidRPr="00BE2680">
              <w:rPr>
                <w:sz w:val="20"/>
                <w:szCs w:val="20"/>
              </w:rPr>
              <w:t>lear and precise.</w:t>
            </w:r>
          </w:p>
          <w:p w14:paraId="42CA0A75" w14:textId="77777777" w:rsidR="00E620C8" w:rsidRDefault="00E620C8" w:rsidP="00E620C8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Supportive: what, how,</w:t>
            </w:r>
            <w:r w:rsidR="00FC63AD">
              <w:rPr>
                <w:sz w:val="20"/>
                <w:szCs w:val="20"/>
              </w:rPr>
              <w:t xml:space="preserve"> and</w:t>
            </w:r>
            <w:r>
              <w:rPr>
                <w:sz w:val="20"/>
                <w:szCs w:val="20"/>
              </w:rPr>
              <w:t xml:space="preserve"> next steps.</w:t>
            </w:r>
          </w:p>
          <w:p w14:paraId="5C000265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</w:t>
            </w:r>
            <w:r w:rsidR="00FC63AD">
              <w:rPr>
                <w:sz w:val="20"/>
                <w:szCs w:val="20"/>
              </w:rPr>
              <w:t xml:space="preserve"> Links to success criteria (</w:t>
            </w:r>
            <w:r w:rsidRPr="00BE2680">
              <w:rPr>
                <w:sz w:val="20"/>
                <w:szCs w:val="20"/>
              </w:rPr>
              <w:t>‘I</w:t>
            </w:r>
            <w:r w:rsidR="00FC63AD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can’</w:t>
            </w:r>
            <w:r w:rsidR="00FC63AD">
              <w:rPr>
                <w:sz w:val="20"/>
                <w:szCs w:val="20"/>
              </w:rPr>
              <w:t xml:space="preserve"> statements, key features, </w:t>
            </w:r>
            <w:r w:rsidRPr="00BE2680">
              <w:rPr>
                <w:sz w:val="20"/>
                <w:szCs w:val="20"/>
              </w:rPr>
              <w:t>exemplars).</w:t>
            </w:r>
          </w:p>
          <w:p w14:paraId="0768B902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Individual and whole-class messages.</w:t>
            </w:r>
          </w:p>
          <w:p w14:paraId="578E2CCF" w14:textId="77777777" w:rsidR="007B421B" w:rsidRPr="00BE2680" w:rsidRDefault="007B421B" w:rsidP="00573D58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Time available for students to </w:t>
            </w:r>
            <w:r w:rsidR="00573D58">
              <w:rPr>
                <w:sz w:val="20"/>
                <w:szCs w:val="20"/>
              </w:rPr>
              <w:t>act on feedback</w:t>
            </w:r>
            <w:r w:rsidR="00FC63AD">
              <w:rPr>
                <w:sz w:val="20"/>
                <w:szCs w:val="20"/>
              </w:rPr>
              <w:t>.</w:t>
            </w:r>
          </w:p>
        </w:tc>
        <w:tc>
          <w:tcPr>
            <w:tcW w:w="4962" w:type="dxa"/>
            <w:tcBorders>
              <w:top w:val="dashed" w:sz="4" w:space="0" w:color="auto"/>
            </w:tcBorders>
          </w:tcPr>
          <w:p w14:paraId="0459EC0D" w14:textId="77777777" w:rsidR="007B421B" w:rsidRPr="00BE2680" w:rsidRDefault="007B421B" w:rsidP="00B373F6">
            <w:pPr>
              <w:rPr>
                <w:sz w:val="20"/>
                <w:szCs w:val="20"/>
              </w:rPr>
            </w:pPr>
          </w:p>
        </w:tc>
      </w:tr>
      <w:tr w:rsidR="00D31702" w:rsidRPr="00D31702" w14:paraId="0CF770D4" w14:textId="77777777" w:rsidTr="00B373F6">
        <w:tc>
          <w:tcPr>
            <w:tcW w:w="10774" w:type="dxa"/>
            <w:gridSpan w:val="3"/>
            <w:shd w:val="clear" w:color="auto" w:fill="FFFFFF" w:themeFill="background1"/>
          </w:tcPr>
          <w:p w14:paraId="7DFDCEE7" w14:textId="77777777" w:rsidR="00D31702" w:rsidRPr="00D31702" w:rsidRDefault="00D31702" w:rsidP="00B373F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LEARNING ENVIRONMENT</w:t>
            </w:r>
          </w:p>
        </w:tc>
      </w:tr>
      <w:tr w:rsidR="00440129" w:rsidRPr="00BE2680" w14:paraId="15901526" w14:textId="77777777" w:rsidTr="008979EF">
        <w:trPr>
          <w:trHeight w:val="1393"/>
        </w:trPr>
        <w:tc>
          <w:tcPr>
            <w:tcW w:w="1843" w:type="dxa"/>
          </w:tcPr>
          <w:p w14:paraId="0BB020B4" w14:textId="3AFBDEE1" w:rsidR="007B421B" w:rsidRPr="00573D58" w:rsidRDefault="008979EF" w:rsidP="00B373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10. </w:t>
            </w:r>
            <w:r w:rsidR="007B421B" w:rsidRPr="00573D58">
              <w:rPr>
                <w:b/>
                <w:sz w:val="20"/>
                <w:szCs w:val="20"/>
              </w:rPr>
              <w:t>Relationships</w:t>
            </w:r>
          </w:p>
        </w:tc>
        <w:tc>
          <w:tcPr>
            <w:tcW w:w="3969" w:type="dxa"/>
          </w:tcPr>
          <w:p w14:paraId="7EE348E4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E97683">
              <w:rPr>
                <w:sz w:val="20"/>
                <w:szCs w:val="20"/>
              </w:rPr>
              <w:t>Knowing students well.</w:t>
            </w:r>
          </w:p>
          <w:p w14:paraId="7070592C" w14:textId="77777777" w:rsidR="007B421B" w:rsidRPr="00BE2680" w:rsidRDefault="00E97683" w:rsidP="007B42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• Positive teacher-student and student-student interactions.</w:t>
            </w:r>
          </w:p>
          <w:p w14:paraId="2119E10D" w14:textId="77777777" w:rsidR="007B421B" w:rsidRPr="00BE2680" w:rsidRDefault="007B421B" w:rsidP="00E97683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</w:t>
            </w:r>
            <w:r w:rsidR="00E97683">
              <w:rPr>
                <w:sz w:val="20"/>
                <w:szCs w:val="20"/>
              </w:rPr>
              <w:t>Sincere</w:t>
            </w:r>
            <w:r w:rsidR="00440129" w:rsidRPr="00BE2680">
              <w:rPr>
                <w:sz w:val="20"/>
                <w:szCs w:val="20"/>
              </w:rPr>
              <w:t xml:space="preserve"> use of praise.</w:t>
            </w:r>
          </w:p>
        </w:tc>
        <w:tc>
          <w:tcPr>
            <w:tcW w:w="4962" w:type="dxa"/>
            <w:tcBorders>
              <w:bottom w:val="dashed" w:sz="4" w:space="0" w:color="auto"/>
            </w:tcBorders>
          </w:tcPr>
          <w:p w14:paraId="78DB7122" w14:textId="77777777" w:rsidR="007B421B" w:rsidRPr="00BE2680" w:rsidRDefault="007B421B" w:rsidP="00B373F6">
            <w:pPr>
              <w:rPr>
                <w:sz w:val="20"/>
                <w:szCs w:val="20"/>
              </w:rPr>
            </w:pPr>
          </w:p>
        </w:tc>
      </w:tr>
      <w:tr w:rsidR="00440129" w:rsidRPr="00BE2680" w14:paraId="456FB149" w14:textId="77777777" w:rsidTr="008979EF">
        <w:trPr>
          <w:trHeight w:val="1393"/>
        </w:trPr>
        <w:tc>
          <w:tcPr>
            <w:tcW w:w="1843" w:type="dxa"/>
          </w:tcPr>
          <w:p w14:paraId="53880694" w14:textId="0A088455" w:rsidR="007B421B" w:rsidRPr="00573D58" w:rsidRDefault="008979EF" w:rsidP="00B373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11. </w:t>
            </w:r>
            <w:r w:rsidR="007B421B" w:rsidRPr="00573D58">
              <w:rPr>
                <w:b/>
                <w:sz w:val="20"/>
                <w:szCs w:val="20"/>
              </w:rPr>
              <w:t>High expectations</w:t>
            </w:r>
          </w:p>
        </w:tc>
        <w:tc>
          <w:tcPr>
            <w:tcW w:w="3969" w:type="dxa"/>
          </w:tcPr>
          <w:p w14:paraId="24714950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High expectations of effort,</w:t>
            </w:r>
            <w:r w:rsidR="00E97683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behaviour and quality of work</w:t>
            </w:r>
            <w:r w:rsidR="00083F8D">
              <w:rPr>
                <w:sz w:val="20"/>
                <w:szCs w:val="20"/>
              </w:rPr>
              <w:t xml:space="preserve"> (including presentation of written work)</w:t>
            </w:r>
            <w:r w:rsidRPr="00BE2680">
              <w:rPr>
                <w:sz w:val="20"/>
                <w:szCs w:val="20"/>
              </w:rPr>
              <w:t>.</w:t>
            </w:r>
          </w:p>
          <w:p w14:paraId="29164AF8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Target/goal setting (e.g. personal</w:t>
            </w:r>
            <w:r w:rsidR="00E97683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bests).</w:t>
            </w:r>
          </w:p>
          <w:p w14:paraId="5746DBD1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Encouragement.</w:t>
            </w:r>
          </w:p>
        </w:tc>
        <w:tc>
          <w:tcPr>
            <w:tcW w:w="4962" w:type="dxa"/>
            <w:tcBorders>
              <w:top w:val="dashed" w:sz="4" w:space="0" w:color="auto"/>
              <w:bottom w:val="dashed" w:sz="4" w:space="0" w:color="auto"/>
            </w:tcBorders>
          </w:tcPr>
          <w:p w14:paraId="546BC4F4" w14:textId="77777777" w:rsidR="007B421B" w:rsidRPr="00BE2680" w:rsidRDefault="007B421B" w:rsidP="00B373F6">
            <w:pPr>
              <w:rPr>
                <w:sz w:val="20"/>
                <w:szCs w:val="20"/>
              </w:rPr>
            </w:pPr>
          </w:p>
        </w:tc>
      </w:tr>
      <w:tr w:rsidR="00440129" w:rsidRPr="00BE2680" w14:paraId="2BBCD907" w14:textId="77777777" w:rsidTr="008979EF">
        <w:trPr>
          <w:trHeight w:val="1393"/>
        </w:trPr>
        <w:tc>
          <w:tcPr>
            <w:tcW w:w="1843" w:type="dxa"/>
          </w:tcPr>
          <w:p w14:paraId="68F125E4" w14:textId="425D5999" w:rsidR="007B421B" w:rsidRPr="00573D58" w:rsidRDefault="008979EF" w:rsidP="00B373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12. </w:t>
            </w:r>
            <w:r w:rsidR="007B421B" w:rsidRPr="00573D58">
              <w:rPr>
                <w:b/>
                <w:sz w:val="20"/>
                <w:szCs w:val="20"/>
              </w:rPr>
              <w:t>Management</w:t>
            </w:r>
          </w:p>
        </w:tc>
        <w:tc>
          <w:tcPr>
            <w:tcW w:w="3969" w:type="dxa"/>
          </w:tcPr>
          <w:p w14:paraId="06479D02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 xml:space="preserve">• Calm, ordered, </w:t>
            </w:r>
            <w:r w:rsidR="00440129" w:rsidRPr="00BE2680">
              <w:rPr>
                <w:sz w:val="20"/>
                <w:szCs w:val="20"/>
              </w:rPr>
              <w:t xml:space="preserve">safe, </w:t>
            </w:r>
            <w:r w:rsidRPr="00BE2680">
              <w:rPr>
                <w:sz w:val="20"/>
                <w:szCs w:val="20"/>
              </w:rPr>
              <w:t>under control.</w:t>
            </w:r>
          </w:p>
          <w:p w14:paraId="045F0EE7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Effective use of time, space and</w:t>
            </w:r>
            <w:r w:rsidR="00E97683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resources.</w:t>
            </w:r>
          </w:p>
          <w:p w14:paraId="4DCB57BC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Appropriate pace.</w:t>
            </w:r>
          </w:p>
        </w:tc>
        <w:tc>
          <w:tcPr>
            <w:tcW w:w="4962" w:type="dxa"/>
            <w:tcBorders>
              <w:top w:val="dashed" w:sz="4" w:space="0" w:color="auto"/>
              <w:bottom w:val="dashed" w:sz="4" w:space="0" w:color="auto"/>
            </w:tcBorders>
          </w:tcPr>
          <w:p w14:paraId="0CF19A65" w14:textId="77777777" w:rsidR="007B421B" w:rsidRPr="00BE2680" w:rsidRDefault="007B421B" w:rsidP="00B373F6">
            <w:pPr>
              <w:rPr>
                <w:sz w:val="20"/>
                <w:szCs w:val="20"/>
              </w:rPr>
            </w:pPr>
          </w:p>
        </w:tc>
      </w:tr>
      <w:tr w:rsidR="00440129" w:rsidRPr="00BE2680" w14:paraId="2378D9A2" w14:textId="77777777" w:rsidTr="008979EF">
        <w:trPr>
          <w:trHeight w:val="1394"/>
        </w:trPr>
        <w:tc>
          <w:tcPr>
            <w:tcW w:w="1843" w:type="dxa"/>
          </w:tcPr>
          <w:p w14:paraId="06DEAE33" w14:textId="04D387B9" w:rsidR="007B421B" w:rsidRPr="00573D58" w:rsidRDefault="008979EF" w:rsidP="00B373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13. </w:t>
            </w:r>
            <w:bookmarkStart w:id="0" w:name="_GoBack"/>
            <w:bookmarkEnd w:id="0"/>
            <w:r w:rsidR="007B421B" w:rsidRPr="00573D58">
              <w:rPr>
                <w:b/>
                <w:sz w:val="20"/>
                <w:szCs w:val="20"/>
              </w:rPr>
              <w:t>Behaviour</w:t>
            </w:r>
          </w:p>
        </w:tc>
        <w:tc>
          <w:tcPr>
            <w:tcW w:w="3969" w:type="dxa"/>
          </w:tcPr>
          <w:p w14:paraId="27CD8709" w14:textId="77777777" w:rsidR="00440129" w:rsidRPr="00BE2680" w:rsidRDefault="00440129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A warm-strict environment.</w:t>
            </w:r>
          </w:p>
          <w:p w14:paraId="12C23A11" w14:textId="77777777" w:rsidR="007B421B" w:rsidRPr="00BE2680" w:rsidRDefault="007B421B" w:rsidP="007B421B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Students are on task, engaged,</w:t>
            </w:r>
            <w:r w:rsidR="00E97683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interested, motivated.</w:t>
            </w:r>
          </w:p>
          <w:p w14:paraId="183BA6C4" w14:textId="6B5C496A" w:rsidR="007B421B" w:rsidRPr="00BE2680" w:rsidRDefault="007B421B" w:rsidP="00114086">
            <w:pPr>
              <w:rPr>
                <w:sz w:val="20"/>
                <w:szCs w:val="20"/>
              </w:rPr>
            </w:pPr>
            <w:r w:rsidRPr="00BE2680">
              <w:rPr>
                <w:sz w:val="20"/>
                <w:szCs w:val="20"/>
              </w:rPr>
              <w:t>• Poor student behaviours are dealt</w:t>
            </w:r>
            <w:r w:rsidR="00114086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with promptly and in as low-level a</w:t>
            </w:r>
            <w:r w:rsidR="00E97683">
              <w:rPr>
                <w:sz w:val="20"/>
                <w:szCs w:val="20"/>
              </w:rPr>
              <w:t xml:space="preserve"> </w:t>
            </w:r>
            <w:r w:rsidRPr="00BE2680">
              <w:rPr>
                <w:sz w:val="20"/>
                <w:szCs w:val="20"/>
              </w:rPr>
              <w:t>way as possible.</w:t>
            </w:r>
          </w:p>
        </w:tc>
        <w:tc>
          <w:tcPr>
            <w:tcW w:w="4962" w:type="dxa"/>
            <w:tcBorders>
              <w:top w:val="dashed" w:sz="4" w:space="0" w:color="auto"/>
            </w:tcBorders>
          </w:tcPr>
          <w:p w14:paraId="43796733" w14:textId="77777777" w:rsidR="007B421B" w:rsidRPr="00BE2680" w:rsidRDefault="007B421B" w:rsidP="00B373F6">
            <w:pPr>
              <w:rPr>
                <w:sz w:val="20"/>
                <w:szCs w:val="20"/>
              </w:rPr>
            </w:pPr>
          </w:p>
        </w:tc>
      </w:tr>
    </w:tbl>
    <w:p w14:paraId="6E41E7FA" w14:textId="77777777" w:rsidR="007B421B" w:rsidRPr="00BE2680" w:rsidRDefault="007B421B">
      <w:pPr>
        <w:rPr>
          <w:sz w:val="20"/>
          <w:szCs w:val="20"/>
        </w:rPr>
      </w:pPr>
    </w:p>
    <w:sectPr w:rsidR="007B421B" w:rsidRPr="00BE2680" w:rsidSect="001744E2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4B1931" w14:textId="77777777" w:rsidR="00E97683" w:rsidRDefault="00E97683" w:rsidP="00E97683">
      <w:r>
        <w:separator/>
      </w:r>
    </w:p>
  </w:endnote>
  <w:endnote w:type="continuationSeparator" w:id="0">
    <w:p w14:paraId="5EB4C6B8" w14:textId="77777777" w:rsidR="00E97683" w:rsidRDefault="00E97683" w:rsidP="00E9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terstateCondensed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5C3D2F" w14:textId="77777777" w:rsidR="00E97683" w:rsidRDefault="00E97683" w:rsidP="00E97683">
      <w:r>
        <w:separator/>
      </w:r>
    </w:p>
  </w:footnote>
  <w:footnote w:type="continuationSeparator" w:id="0">
    <w:p w14:paraId="42BA2997" w14:textId="77777777" w:rsidR="00E97683" w:rsidRDefault="00E97683" w:rsidP="00E97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F1D38"/>
    <w:multiLevelType w:val="hybridMultilevel"/>
    <w:tmpl w:val="4F2E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D058E"/>
    <w:multiLevelType w:val="hybridMultilevel"/>
    <w:tmpl w:val="AC5A9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255C7"/>
    <w:multiLevelType w:val="hybridMultilevel"/>
    <w:tmpl w:val="E59AF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2F6826"/>
    <w:multiLevelType w:val="hybridMultilevel"/>
    <w:tmpl w:val="9A764B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21B"/>
    <w:rsid w:val="00083F8D"/>
    <w:rsid w:val="00114086"/>
    <w:rsid w:val="00130229"/>
    <w:rsid w:val="001744E2"/>
    <w:rsid w:val="002C77DD"/>
    <w:rsid w:val="00440129"/>
    <w:rsid w:val="00573D58"/>
    <w:rsid w:val="005A52FC"/>
    <w:rsid w:val="00641A8B"/>
    <w:rsid w:val="006A072B"/>
    <w:rsid w:val="006F39D7"/>
    <w:rsid w:val="00752578"/>
    <w:rsid w:val="007676D0"/>
    <w:rsid w:val="007B421B"/>
    <w:rsid w:val="0080055B"/>
    <w:rsid w:val="008979EF"/>
    <w:rsid w:val="008C4925"/>
    <w:rsid w:val="00912A80"/>
    <w:rsid w:val="00A3522A"/>
    <w:rsid w:val="00B426C0"/>
    <w:rsid w:val="00BE2680"/>
    <w:rsid w:val="00C4336B"/>
    <w:rsid w:val="00CA0426"/>
    <w:rsid w:val="00D31702"/>
    <w:rsid w:val="00E620C8"/>
    <w:rsid w:val="00E85A2A"/>
    <w:rsid w:val="00E97683"/>
    <w:rsid w:val="00F44F5D"/>
    <w:rsid w:val="00FC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DA3C611"/>
  <w15:docId w15:val="{EC05DE6A-E44E-467F-9257-C9A3F5603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42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52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26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6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afc50558-3133-42c1-9663-354a5153bf8a" xsi:nil="true"/>
    <Distribution_Groups xmlns="afc50558-3133-42c1-9663-354a5153bf8a" xsi:nil="true"/>
    <Math_Settings xmlns="afc50558-3133-42c1-9663-354a5153bf8a" xsi:nil="true"/>
    <Teams_Channel_Section_Location xmlns="afc50558-3133-42c1-9663-354a5153bf8a" xsi:nil="true"/>
    <LMS_Mappings xmlns="afc50558-3133-42c1-9663-354a5153bf8a" xsi:nil="true"/>
    <FolderType xmlns="afc50558-3133-42c1-9663-354a5153bf8a" xsi:nil="true"/>
    <Owner xmlns="afc50558-3133-42c1-9663-354a5153bf8a">
      <UserInfo>
        <DisplayName/>
        <AccountId xsi:nil="true"/>
        <AccountType/>
      </UserInfo>
    </Owner>
    <Student_Groups xmlns="afc50558-3133-42c1-9663-354a5153bf8a">
      <UserInfo>
        <DisplayName/>
        <AccountId xsi:nil="true"/>
        <AccountType/>
      </UserInfo>
    </Student_Groups>
    <DefaultSectionNames xmlns="afc50558-3133-42c1-9663-354a5153bf8a" xsi:nil="true"/>
    <Invited_Teachers xmlns="afc50558-3133-42c1-9663-354a5153bf8a" xsi:nil="true"/>
    <Invited_Students xmlns="afc50558-3133-42c1-9663-354a5153bf8a" xsi:nil="true"/>
    <Students xmlns="afc50558-3133-42c1-9663-354a5153bf8a">
      <UserInfo>
        <DisplayName/>
        <AccountId xsi:nil="true"/>
        <AccountType/>
      </UserInfo>
    </Students>
    <Templates xmlns="afc50558-3133-42c1-9663-354a5153bf8a" xsi:nil="true"/>
    <Is_Collaboration_Space_Locked xmlns="afc50558-3133-42c1-9663-354a5153bf8a" xsi:nil="true"/>
    <CultureName xmlns="afc50558-3133-42c1-9663-354a5153bf8a" xsi:nil="true"/>
    <Self_Registration_Enabled xmlns="afc50558-3133-42c1-9663-354a5153bf8a" xsi:nil="true"/>
    <Has_Teacher_Only_SectionGroup xmlns="afc50558-3133-42c1-9663-354a5153bf8a" xsi:nil="true"/>
    <_activity xmlns="afc50558-3133-42c1-9663-354a5153bf8a" xsi:nil="true"/>
    <TeamsChannelId xmlns="afc50558-3133-42c1-9663-354a5153bf8a" xsi:nil="true"/>
    <IsNotebookLocked xmlns="afc50558-3133-42c1-9663-354a5153bf8a" xsi:nil="true"/>
    <Teachers xmlns="afc50558-3133-42c1-9663-354a5153bf8a">
      <UserInfo>
        <DisplayName/>
        <AccountId xsi:nil="true"/>
        <AccountType/>
      </UserInfo>
    </Teachers>
    <AppVersion xmlns="afc50558-3133-42c1-9663-354a5153bf8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913AEE1A054646AB5130BA0284EB91" ma:contentTypeVersion="36" ma:contentTypeDescription="Create a new document." ma:contentTypeScope="" ma:versionID="f1bb182631bc41fed199db51c52b77f7">
  <xsd:schema xmlns:xsd="http://www.w3.org/2001/XMLSchema" xmlns:xs="http://www.w3.org/2001/XMLSchema" xmlns:p="http://schemas.microsoft.com/office/2006/metadata/properties" xmlns:ns3="67cfbe2f-f6c0-4af1-b77e-30498742c6cb" xmlns:ns4="afc50558-3133-42c1-9663-354a5153bf8a" targetNamespace="http://schemas.microsoft.com/office/2006/metadata/properties" ma:root="true" ma:fieldsID="dcbb6058cf4bb7622f7b43afe6309960" ns3:_="" ns4:_="">
    <xsd:import namespace="67cfbe2f-f6c0-4af1-b77e-30498742c6cb"/>
    <xsd:import namespace="afc50558-3133-42c1-9663-354a5153bf8a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KeyPoints" minOccurs="0"/>
                <xsd:element ref="ns4:MediaServiceKeyPoints" minOccurs="0"/>
                <xsd:element ref="ns4:Teams_Channel_Section_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fbe2f-f6c0-4af1-b77e-30498742c6cb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50558-3133-42c1-9663-354a5153b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0A8EF1-15FB-4CD1-90F2-50C8D53E1BAB}">
  <ds:schemaRefs>
    <ds:schemaRef ds:uri="http://schemas.microsoft.com/office/2006/documentManagement/types"/>
    <ds:schemaRef ds:uri="afc50558-3133-42c1-9663-354a5153bf8a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67cfbe2f-f6c0-4af1-b77e-30498742c6c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4722234-84B6-4A3A-BDD8-EBB222D22E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2FFA86-ACEA-4850-AF26-6FE4923DDE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cfbe2f-f6c0-4af1-b77e-30498742c6cb"/>
    <ds:schemaRef ds:uri="afc50558-3133-42c1-9663-354a5153bf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Robertson, Bruce</dc:creator>
  <cp:lastModifiedBy>Mr Huffman</cp:lastModifiedBy>
  <cp:revision>2</cp:revision>
  <cp:lastPrinted>2021-10-20T17:30:00Z</cp:lastPrinted>
  <dcterms:created xsi:type="dcterms:W3CDTF">2023-04-26T11:06:00Z</dcterms:created>
  <dcterms:modified xsi:type="dcterms:W3CDTF">2023-04-26T11:06:00Z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0x0101000F913AEE1A054646AB5130BA0284EB91</vt:lpwstr>
  </property>
  <property fmtid="{D5CDD505-2E9C-101B-9397-08002B2CF9AE}" pid="3" name="MSIP_Label_9fedad31-c0c2-44e8-b26c-75143ee7ed65_Enabled">
    <vt:lpwstr>true</vt:lpwstr>
  </property>
  <property fmtid="{D5CDD505-2E9C-101B-9397-08002B2CF9AE}" pid="4" name="MSIP_Label_9fedad31-c0c2-44e8-b26c-75143ee7ed65_SetDate">
    <vt:lpwstr>2021-10-20T17:29:51Z</vt:lpwstr>
  </property>
  <property fmtid="{D5CDD505-2E9C-101B-9397-08002B2CF9AE}" pid="5" name="MSIP_Label_9fedad31-c0c2-44e8-b26c-75143ee7ed65_Method">
    <vt:lpwstr>Standard</vt:lpwstr>
  </property>
  <property fmtid="{D5CDD505-2E9C-101B-9397-08002B2CF9AE}" pid="6" name="MSIP_Label_9fedad31-c0c2-44e8-b26c-75143ee7ed65_Name">
    <vt:lpwstr>OFFICIAL</vt:lpwstr>
  </property>
  <property fmtid="{D5CDD505-2E9C-101B-9397-08002B2CF9AE}" pid="7" name="MSIP_Label_9fedad31-c0c2-44e8-b26c-75143ee7ed65_SiteId">
    <vt:lpwstr>89ed32a2-9b6b-41db-bb6f-376ec8fcd11d</vt:lpwstr>
  </property>
  <property fmtid="{D5CDD505-2E9C-101B-9397-08002B2CF9AE}" pid="8" name="MSIP_Label_9fedad31-c0c2-44e8-b26c-75143ee7ed65_ActionId">
    <vt:lpwstr>8eb77dca-21a9-4cb8-ac44-1b492b89b15c</vt:lpwstr>
  </property>
  <property fmtid="{D5CDD505-2E9C-101B-9397-08002B2CF9AE}" pid="9" name="MSIP_Label_9fedad31-c0c2-44e8-b26c-75143ee7ed65_ContentBits">
    <vt:lpwstr>0</vt:lpwstr>
  </property>
</Properties>
</file>